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3DF" w:rsidRDefault="002D33DF" w:rsidP="00B67C8F">
      <w:pPr>
        <w:rPr>
          <w:szCs w:val="28"/>
        </w:rPr>
      </w:pPr>
    </w:p>
    <w:p w:rsidR="00ED409A" w:rsidRPr="0020078C" w:rsidRDefault="00ED409A" w:rsidP="0020078C">
      <w:pPr>
        <w:pStyle w:val="2"/>
        <w:shd w:val="clear" w:color="auto" w:fill="FFFFFF"/>
        <w:spacing w:before="0" w:after="12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20078C">
        <w:rPr>
          <w:rFonts w:ascii="Times New Roman" w:hAnsi="Times New Roman" w:cs="Times New Roman"/>
          <w:color w:val="auto"/>
          <w:sz w:val="28"/>
          <w:szCs w:val="28"/>
        </w:rPr>
        <w:t>О мерах профилактики энтеробиоза</w:t>
      </w:r>
    </w:p>
    <w:p w:rsidR="0020078C" w:rsidRPr="0020078C" w:rsidRDefault="00ED409A" w:rsidP="0020078C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1C1C1C"/>
        </w:rPr>
      </w:pPr>
      <w:r w:rsidRPr="0020078C">
        <w:rPr>
          <w:color w:val="1C1C1C"/>
        </w:rPr>
        <w:t xml:space="preserve">В преддверии начала нового учебного года </w:t>
      </w:r>
      <w:r w:rsidR="0020078C" w:rsidRPr="0020078C">
        <w:rPr>
          <w:color w:val="1C1C1C"/>
        </w:rPr>
        <w:t xml:space="preserve">Восточный </w:t>
      </w:r>
      <w:r w:rsidRPr="0020078C">
        <w:rPr>
          <w:color w:val="1C1C1C"/>
        </w:rPr>
        <w:t xml:space="preserve">территориальный отдел Управления Роспотребнадзора по </w:t>
      </w:r>
      <w:r w:rsidR="0020078C" w:rsidRPr="0020078C">
        <w:rPr>
          <w:color w:val="1C1C1C"/>
        </w:rPr>
        <w:t xml:space="preserve">Пермскому краю </w:t>
      </w:r>
      <w:r w:rsidRPr="0020078C">
        <w:rPr>
          <w:color w:val="1C1C1C"/>
        </w:rPr>
        <w:t>информирует о профилактике энтеробиоза, так как это заболевание в большей степени характерно для детских коллективов, основной «группой риска» являются дети дошкольного и школьного возраста. Это обусловлено легкостью передачи инвазии – контактным путем, а также сложностями в формировании гигиенических навыков у детей младшего возраста.</w:t>
      </w:r>
    </w:p>
    <w:p w:rsidR="0020078C" w:rsidRPr="0020078C" w:rsidRDefault="00ED409A" w:rsidP="0020078C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1C1C1C"/>
        </w:rPr>
      </w:pPr>
      <w:r w:rsidRPr="0020078C">
        <w:rPr>
          <w:b/>
          <w:bCs/>
          <w:color w:val="1C1C1C"/>
          <w:bdr w:val="none" w:sz="0" w:space="0" w:color="auto" w:frame="1"/>
        </w:rPr>
        <w:t>Энтеробиоз</w:t>
      </w:r>
      <w:r w:rsidRPr="0020078C">
        <w:rPr>
          <w:color w:val="1C1C1C"/>
        </w:rPr>
        <w:t> – одно из самых распространенных паразитарных заболеваний, относится к контактным гельминтозам, оправданно называемое болезнью «грязных рук».</w:t>
      </w:r>
    </w:p>
    <w:p w:rsidR="0020078C" w:rsidRPr="0020078C" w:rsidRDefault="00ED409A" w:rsidP="0020078C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1C1C1C"/>
        </w:rPr>
      </w:pPr>
      <w:r w:rsidRPr="0020078C">
        <w:rPr>
          <w:color w:val="1C1C1C"/>
        </w:rPr>
        <w:t xml:space="preserve">Энтеробиоз вызывает гельминт острица. Это паразиты круглых червей размером 2-12 мм, паразитируют в нижней части тонкого и верхних отделах толстого кишечника, и откладывают яйца в складках кожи промежности, вызывая </w:t>
      </w:r>
      <w:proofErr w:type="spellStart"/>
      <w:r w:rsidRPr="0020078C">
        <w:rPr>
          <w:color w:val="1C1C1C"/>
        </w:rPr>
        <w:t>перианальный</w:t>
      </w:r>
      <w:proofErr w:type="spellEnd"/>
      <w:r w:rsidRPr="0020078C">
        <w:rPr>
          <w:color w:val="1C1C1C"/>
        </w:rPr>
        <w:t xml:space="preserve"> зуд.</w:t>
      </w:r>
    </w:p>
    <w:p w:rsidR="0020078C" w:rsidRPr="0020078C" w:rsidRDefault="00ED409A" w:rsidP="0020078C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1C1C1C"/>
        </w:rPr>
      </w:pPr>
      <w:r w:rsidRPr="0020078C">
        <w:rPr>
          <w:color w:val="1C1C1C"/>
        </w:rPr>
        <w:t xml:space="preserve">Диагноз устанавливают на основании клинических проявлений, эпидемиологического анамнеза (выявление факта заболевания энтеробиозом у членов семьи, детей в школе или детском саду), обнаружения яиц остриц в материале из </w:t>
      </w:r>
      <w:proofErr w:type="spellStart"/>
      <w:r w:rsidRPr="0020078C">
        <w:rPr>
          <w:color w:val="1C1C1C"/>
        </w:rPr>
        <w:t>перианальных</w:t>
      </w:r>
      <w:proofErr w:type="spellEnd"/>
      <w:r w:rsidRPr="0020078C">
        <w:rPr>
          <w:color w:val="1C1C1C"/>
        </w:rPr>
        <w:t xml:space="preserve"> складок при исследовании.</w:t>
      </w:r>
    </w:p>
    <w:p w:rsidR="0020078C" w:rsidRPr="0020078C" w:rsidRDefault="00ED409A" w:rsidP="0020078C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1C1C1C"/>
        </w:rPr>
      </w:pPr>
      <w:r w:rsidRPr="0020078C">
        <w:rPr>
          <w:color w:val="1C1C1C"/>
        </w:rPr>
        <w:t xml:space="preserve">Основным источником заражения энтеробиозом является больной человек, выделяющий инвазионные яйца паразитов. </w:t>
      </w:r>
    </w:p>
    <w:p w:rsidR="0020078C" w:rsidRPr="0020078C" w:rsidRDefault="00ED409A" w:rsidP="0020078C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1C1C1C"/>
        </w:rPr>
      </w:pPr>
      <w:r w:rsidRPr="0020078C">
        <w:rPr>
          <w:color w:val="1C1C1C"/>
        </w:rPr>
        <w:t xml:space="preserve">Заражение здорового человека происходит при заглатывании яиц гельминтов (фекально-оральный механизм передачи), факторами передачи являются руки, обсемененные яйцами гельминтов. Расчесывая зудящие места, </w:t>
      </w:r>
      <w:proofErr w:type="gramStart"/>
      <w:r w:rsidRPr="0020078C">
        <w:rPr>
          <w:color w:val="1C1C1C"/>
        </w:rPr>
        <w:t>больные</w:t>
      </w:r>
      <w:proofErr w:type="gramEnd"/>
      <w:r w:rsidRPr="0020078C">
        <w:rPr>
          <w:color w:val="1C1C1C"/>
        </w:rPr>
        <w:t xml:space="preserve"> загрязняют яйцами остриц руки и особенно много их скапливается под ногтями. </w:t>
      </w:r>
    </w:p>
    <w:p w:rsidR="0020078C" w:rsidRPr="0020078C" w:rsidRDefault="00ED409A" w:rsidP="0020078C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1C1C1C"/>
        </w:rPr>
      </w:pPr>
      <w:r w:rsidRPr="0020078C">
        <w:rPr>
          <w:color w:val="1C1C1C"/>
        </w:rPr>
        <w:t xml:space="preserve">Распространению заболевания способствует несоблюдение правил гигиены, когда через грязные или плохо вымытые руки больной загрязняет яйцами остриц нательное и постельное бельё, окружающие предметы, пищевые продукты и тем самым заражает окружающих его людей. </w:t>
      </w:r>
    </w:p>
    <w:p w:rsidR="0020078C" w:rsidRPr="0020078C" w:rsidRDefault="00ED409A" w:rsidP="0020078C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1C1C1C"/>
        </w:rPr>
      </w:pPr>
      <w:r w:rsidRPr="0020078C">
        <w:rPr>
          <w:color w:val="1C1C1C"/>
        </w:rPr>
        <w:t xml:space="preserve">Кроме того, заражение возможно в плавательных бассейнах. </w:t>
      </w:r>
    </w:p>
    <w:p w:rsidR="0020078C" w:rsidRPr="0020078C" w:rsidRDefault="00ED409A" w:rsidP="0020078C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1C1C1C"/>
        </w:rPr>
      </w:pPr>
      <w:r w:rsidRPr="0020078C">
        <w:rPr>
          <w:color w:val="1C1C1C"/>
        </w:rPr>
        <w:t>На предметах обихода, в том числе игрушках, постельных принадлежностях, ковровых покрытиях, мебели, возбудитель энтеробиоза сохраняет жизнеспособность до 21 дня.</w:t>
      </w:r>
    </w:p>
    <w:p w:rsidR="0020078C" w:rsidRPr="0020078C" w:rsidRDefault="00ED409A" w:rsidP="0020078C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1C1C1C"/>
        </w:rPr>
      </w:pPr>
      <w:r w:rsidRPr="0020078C">
        <w:rPr>
          <w:color w:val="1C1C1C"/>
        </w:rPr>
        <w:t xml:space="preserve">Следует помнить, что каждый человек, </w:t>
      </w:r>
      <w:proofErr w:type="spellStart"/>
      <w:r w:rsidRPr="0020078C">
        <w:rPr>
          <w:color w:val="1C1C1C"/>
        </w:rPr>
        <w:t>инвазированный</w:t>
      </w:r>
      <w:proofErr w:type="spellEnd"/>
      <w:r w:rsidRPr="0020078C">
        <w:rPr>
          <w:color w:val="1C1C1C"/>
        </w:rPr>
        <w:t xml:space="preserve"> острицами, является источником их распространения среди членов семьи и организованного коллектива.</w:t>
      </w:r>
    </w:p>
    <w:p w:rsidR="0020078C" w:rsidRPr="0020078C" w:rsidRDefault="00ED409A" w:rsidP="0020078C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1C1C1C"/>
        </w:rPr>
      </w:pPr>
      <w:r w:rsidRPr="0020078C">
        <w:rPr>
          <w:color w:val="1C1C1C"/>
        </w:rPr>
        <w:t>Энтеробиоз сопровождается, помимо мучительного зуда вокруг анального отверстия (усиливающегося по ночам), тревожным сном, снижением аппетита, сухостью во рту.</w:t>
      </w:r>
      <w:r w:rsidR="0020078C" w:rsidRPr="0020078C">
        <w:rPr>
          <w:color w:val="1C1C1C"/>
        </w:rPr>
        <w:t xml:space="preserve"> </w:t>
      </w:r>
      <w:r w:rsidRPr="0020078C">
        <w:rPr>
          <w:color w:val="1C1C1C"/>
        </w:rPr>
        <w:t xml:space="preserve">Характерны признаки интоксикации организма продуктами жизнедеятельности гельминтов как тошнота, головная боль и головокружение. </w:t>
      </w:r>
    </w:p>
    <w:p w:rsidR="0020078C" w:rsidRPr="0020078C" w:rsidRDefault="00ED409A" w:rsidP="0020078C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1C1C1C"/>
        </w:rPr>
      </w:pPr>
      <w:r w:rsidRPr="0020078C">
        <w:rPr>
          <w:color w:val="1C1C1C"/>
        </w:rPr>
        <w:t xml:space="preserve">Заболевание энтеробиозом нередко протекает бессимптомно. Больные энтеробиозом подлежат обязательному лечению (назначает врач). </w:t>
      </w:r>
    </w:p>
    <w:p w:rsidR="0020078C" w:rsidRPr="0020078C" w:rsidRDefault="00ED409A" w:rsidP="0020078C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1C1C1C"/>
        </w:rPr>
      </w:pPr>
      <w:r w:rsidRPr="0020078C">
        <w:rPr>
          <w:color w:val="1C1C1C"/>
        </w:rPr>
        <w:t xml:space="preserve">Лицам, которые находились в контакте с </w:t>
      </w:r>
      <w:proofErr w:type="spellStart"/>
      <w:r w:rsidRPr="0020078C">
        <w:rPr>
          <w:color w:val="1C1C1C"/>
        </w:rPr>
        <w:t>инвазированным</w:t>
      </w:r>
      <w:proofErr w:type="spellEnd"/>
      <w:r w:rsidRPr="0020078C">
        <w:rPr>
          <w:color w:val="1C1C1C"/>
        </w:rPr>
        <w:t xml:space="preserve">, проводится обследование на энтеробиоз. </w:t>
      </w:r>
    </w:p>
    <w:p w:rsidR="0020078C" w:rsidRPr="0020078C" w:rsidRDefault="00ED409A" w:rsidP="0020078C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1C1C1C"/>
        </w:rPr>
      </w:pPr>
      <w:r w:rsidRPr="0020078C">
        <w:rPr>
          <w:color w:val="1C1C1C"/>
        </w:rPr>
        <w:t>Лечение больных энтеробиозом становится совершенно бесполезным, если не выполняются элементарные санитарно-гигиенические правила и правила личной гигиены, как в детских организованных коллективах, так и в домашних условиях.</w:t>
      </w:r>
      <w:r w:rsidR="0020078C" w:rsidRPr="0020078C">
        <w:rPr>
          <w:color w:val="1C1C1C"/>
        </w:rPr>
        <w:t xml:space="preserve"> </w:t>
      </w:r>
    </w:p>
    <w:p w:rsidR="00ED409A" w:rsidRPr="0020078C" w:rsidRDefault="00ED409A" w:rsidP="0020078C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1C1C1C"/>
        </w:rPr>
      </w:pPr>
      <w:r w:rsidRPr="0020078C">
        <w:rPr>
          <w:color w:val="1C1C1C"/>
        </w:rPr>
        <w:t xml:space="preserve">Мероприятия по предупреждению рассеивания яиц остриц в организованных детских коллективах проводятся одновременно с началом лечения </w:t>
      </w:r>
      <w:proofErr w:type="spellStart"/>
      <w:r w:rsidRPr="0020078C">
        <w:rPr>
          <w:color w:val="1C1C1C"/>
        </w:rPr>
        <w:t>инвазированных</w:t>
      </w:r>
      <w:proofErr w:type="spellEnd"/>
      <w:r w:rsidRPr="0020078C">
        <w:rPr>
          <w:color w:val="1C1C1C"/>
        </w:rPr>
        <w:t xml:space="preserve"> энтеробиозом и контактных в группе, классе и до окончания проведения лечебно-оздоровительных мероприятий под контролем медицинского работника детского учреждения.</w:t>
      </w:r>
    </w:p>
    <w:p w:rsidR="00F6286A" w:rsidRDefault="00ED409A" w:rsidP="00F6286A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1C1C1C"/>
          <w:bdr w:val="none" w:sz="0" w:space="0" w:color="auto" w:frame="1"/>
          <w:shd w:val="clear" w:color="auto" w:fill="FFFFFF"/>
        </w:rPr>
      </w:pPr>
      <w:r w:rsidRPr="0020078C">
        <w:rPr>
          <w:b/>
          <w:bCs/>
          <w:color w:val="1C1C1C"/>
          <w:bdr w:val="none" w:sz="0" w:space="0" w:color="auto" w:frame="1"/>
          <w:shd w:val="clear" w:color="auto" w:fill="FFFFFF"/>
        </w:rPr>
        <w:t>Гигиенические мероприятия для профилактики энтеробиоза:</w:t>
      </w:r>
    </w:p>
    <w:p w:rsidR="0020078C" w:rsidRDefault="00ED409A" w:rsidP="00F6286A">
      <w:pPr>
        <w:pStyle w:val="a6"/>
        <w:shd w:val="clear" w:color="auto" w:fill="FFFFFF"/>
        <w:spacing w:before="0" w:beforeAutospacing="0" w:after="0" w:afterAutospacing="0"/>
        <w:jc w:val="both"/>
        <w:rPr>
          <w:color w:val="1C1C1C"/>
          <w:shd w:val="clear" w:color="auto" w:fill="FFFFFF"/>
        </w:rPr>
      </w:pPr>
      <w:r w:rsidRPr="0020078C">
        <w:rPr>
          <w:color w:val="1C1C1C"/>
          <w:shd w:val="clear" w:color="auto" w:fill="FFFFFF"/>
        </w:rPr>
        <w:t>- Прививать ребенку и соблюдать правила личной гигиены;</w:t>
      </w:r>
    </w:p>
    <w:p w:rsidR="0020078C" w:rsidRDefault="00ED409A" w:rsidP="00F6286A">
      <w:pPr>
        <w:pStyle w:val="a6"/>
        <w:shd w:val="clear" w:color="auto" w:fill="FFFFFF"/>
        <w:spacing w:before="0" w:beforeAutospacing="0" w:after="0" w:afterAutospacing="0"/>
        <w:jc w:val="both"/>
        <w:rPr>
          <w:color w:val="1C1C1C"/>
          <w:shd w:val="clear" w:color="auto" w:fill="FFFFFF"/>
        </w:rPr>
      </w:pPr>
      <w:r w:rsidRPr="0020078C">
        <w:rPr>
          <w:color w:val="1C1C1C"/>
          <w:shd w:val="clear" w:color="auto" w:fill="FFFFFF"/>
        </w:rPr>
        <w:t>-Тщательно и часто мыть руки с мылом, особенно после посещения туалета, перед едой, после возвращения с улицы;</w:t>
      </w:r>
    </w:p>
    <w:p w:rsidR="0020078C" w:rsidRDefault="00ED409A" w:rsidP="00F6286A">
      <w:pPr>
        <w:pStyle w:val="a6"/>
        <w:shd w:val="clear" w:color="auto" w:fill="FFFFFF"/>
        <w:spacing w:before="0" w:beforeAutospacing="0" w:after="0" w:afterAutospacing="0"/>
        <w:jc w:val="both"/>
        <w:rPr>
          <w:color w:val="1C1C1C"/>
          <w:shd w:val="clear" w:color="auto" w:fill="FFFFFF"/>
        </w:rPr>
      </w:pPr>
      <w:r w:rsidRPr="0020078C">
        <w:rPr>
          <w:color w:val="1C1C1C"/>
          <w:shd w:val="clear" w:color="auto" w:fill="FFFFFF"/>
        </w:rPr>
        <w:t>- Коротко стричь ногти на руках; избавиться от вредной привычки грызть ногти;</w:t>
      </w:r>
    </w:p>
    <w:p w:rsidR="0020078C" w:rsidRDefault="00ED409A" w:rsidP="00F6286A">
      <w:pPr>
        <w:pStyle w:val="a6"/>
        <w:shd w:val="clear" w:color="auto" w:fill="FFFFFF"/>
        <w:spacing w:before="0" w:beforeAutospacing="0" w:after="0" w:afterAutospacing="0"/>
        <w:jc w:val="both"/>
        <w:rPr>
          <w:color w:val="1C1C1C"/>
          <w:shd w:val="clear" w:color="auto" w:fill="FFFFFF"/>
        </w:rPr>
      </w:pPr>
      <w:r w:rsidRPr="0020078C">
        <w:rPr>
          <w:color w:val="1C1C1C"/>
          <w:shd w:val="clear" w:color="auto" w:fill="FFFFFF"/>
        </w:rPr>
        <w:t>- Постельное белье менять не реже 1 раза в неделю;</w:t>
      </w:r>
    </w:p>
    <w:p w:rsidR="0020078C" w:rsidRDefault="00ED409A" w:rsidP="00F6286A">
      <w:pPr>
        <w:pStyle w:val="a6"/>
        <w:shd w:val="clear" w:color="auto" w:fill="FFFFFF"/>
        <w:spacing w:before="0" w:beforeAutospacing="0" w:after="0" w:afterAutospacing="0"/>
        <w:jc w:val="both"/>
        <w:rPr>
          <w:color w:val="1C1C1C"/>
          <w:shd w:val="clear" w:color="auto" w:fill="FFFFFF"/>
        </w:rPr>
      </w:pPr>
      <w:r w:rsidRPr="0020078C">
        <w:rPr>
          <w:color w:val="1C1C1C"/>
          <w:shd w:val="clear" w:color="auto" w:fill="FFFFFF"/>
        </w:rPr>
        <w:t>- Стирать постельное белье нужно только в горячей воде; после стирки обязательно проглаживать белье с двух сторон;</w:t>
      </w:r>
    </w:p>
    <w:p w:rsidR="0020078C" w:rsidRDefault="00ED409A" w:rsidP="00F6286A">
      <w:pPr>
        <w:pStyle w:val="a6"/>
        <w:shd w:val="clear" w:color="auto" w:fill="FFFFFF"/>
        <w:spacing w:before="0" w:beforeAutospacing="0" w:after="0" w:afterAutospacing="0"/>
        <w:jc w:val="both"/>
        <w:rPr>
          <w:color w:val="1C1C1C"/>
          <w:shd w:val="clear" w:color="auto" w:fill="FFFFFF"/>
        </w:rPr>
      </w:pPr>
      <w:r w:rsidRPr="0020078C">
        <w:rPr>
          <w:color w:val="1C1C1C"/>
          <w:shd w:val="clear" w:color="auto" w:fill="FFFFFF"/>
        </w:rPr>
        <w:t>- Поддерживать чистоту в жилых и общественных помещениях. Ежедневно проводить в квартире влажную уборку;</w:t>
      </w:r>
    </w:p>
    <w:p w:rsidR="0020078C" w:rsidRDefault="00ED409A" w:rsidP="00F6286A">
      <w:pPr>
        <w:pStyle w:val="a6"/>
        <w:shd w:val="clear" w:color="auto" w:fill="FFFFFF"/>
        <w:spacing w:before="0" w:beforeAutospacing="0" w:after="0" w:afterAutospacing="0"/>
        <w:jc w:val="both"/>
        <w:rPr>
          <w:color w:val="1C1C1C"/>
          <w:shd w:val="clear" w:color="auto" w:fill="FFFFFF"/>
        </w:rPr>
      </w:pPr>
      <w:r w:rsidRPr="0020078C">
        <w:rPr>
          <w:color w:val="1C1C1C"/>
          <w:shd w:val="clear" w:color="auto" w:fill="FFFFFF"/>
        </w:rPr>
        <w:lastRenderedPageBreak/>
        <w:t>- Регулярно проветривать помещения.</w:t>
      </w:r>
    </w:p>
    <w:p w:rsidR="0020078C" w:rsidRDefault="00ED409A" w:rsidP="00F6286A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1C1C1C"/>
          <w:bdr w:val="none" w:sz="0" w:space="0" w:color="auto" w:frame="1"/>
          <w:shd w:val="clear" w:color="auto" w:fill="FFFFFF"/>
        </w:rPr>
      </w:pPr>
      <w:r w:rsidRPr="0020078C">
        <w:rPr>
          <w:b/>
          <w:bCs/>
          <w:color w:val="1C1C1C"/>
          <w:bdr w:val="none" w:sz="0" w:space="0" w:color="auto" w:frame="1"/>
          <w:shd w:val="clear" w:color="auto" w:fill="FFFFFF"/>
        </w:rPr>
        <w:t>Противоэпидемические (профилактические) мероприятия:</w:t>
      </w:r>
    </w:p>
    <w:p w:rsidR="0020078C" w:rsidRDefault="00ED409A" w:rsidP="00F6286A">
      <w:pPr>
        <w:pStyle w:val="a6"/>
        <w:shd w:val="clear" w:color="auto" w:fill="FFFFFF"/>
        <w:spacing w:before="0" w:beforeAutospacing="0" w:after="0" w:afterAutospacing="0"/>
        <w:jc w:val="both"/>
        <w:rPr>
          <w:color w:val="1C1C1C"/>
          <w:shd w:val="clear" w:color="auto" w:fill="FFFFFF"/>
        </w:rPr>
      </w:pPr>
      <w:r w:rsidRPr="0020078C">
        <w:rPr>
          <w:color w:val="1C1C1C"/>
          <w:shd w:val="clear" w:color="auto" w:fill="FFFFFF"/>
        </w:rPr>
        <w:t>1</w:t>
      </w:r>
      <w:r w:rsidR="0020078C" w:rsidRPr="0020078C">
        <w:rPr>
          <w:color w:val="1C1C1C"/>
          <w:shd w:val="clear" w:color="auto" w:fill="FFFFFF"/>
        </w:rPr>
        <w:t>.</w:t>
      </w:r>
      <w:r w:rsidRPr="0020078C">
        <w:rPr>
          <w:color w:val="1C1C1C"/>
          <w:shd w:val="clear" w:color="auto" w:fill="FFFFFF"/>
        </w:rPr>
        <w:t xml:space="preserve"> При регистрации случаев источников заражения энтеробиозом в очаге инфекции</w:t>
      </w:r>
      <w:r w:rsidRPr="0020078C">
        <w:rPr>
          <w:color w:val="1C1C1C"/>
        </w:rPr>
        <w:br/>
      </w:r>
      <w:r w:rsidRPr="0020078C">
        <w:rPr>
          <w:color w:val="1C1C1C"/>
          <w:shd w:val="clear" w:color="auto" w:fill="FFFFFF"/>
        </w:rPr>
        <w:t>пролечивают всех контактировавших с больным человеком;</w:t>
      </w:r>
    </w:p>
    <w:p w:rsidR="0020078C" w:rsidRDefault="00ED409A" w:rsidP="00F6286A">
      <w:pPr>
        <w:pStyle w:val="a6"/>
        <w:shd w:val="clear" w:color="auto" w:fill="FFFFFF"/>
        <w:spacing w:before="0" w:beforeAutospacing="0" w:after="0" w:afterAutospacing="0"/>
        <w:jc w:val="both"/>
        <w:rPr>
          <w:color w:val="1C1C1C"/>
          <w:shd w:val="clear" w:color="auto" w:fill="FFFFFF"/>
        </w:rPr>
      </w:pPr>
      <w:r w:rsidRPr="0020078C">
        <w:rPr>
          <w:color w:val="1C1C1C"/>
          <w:shd w:val="clear" w:color="auto" w:fill="FFFFFF"/>
        </w:rPr>
        <w:t>2</w:t>
      </w:r>
      <w:r w:rsidR="0020078C" w:rsidRPr="0020078C">
        <w:rPr>
          <w:color w:val="1C1C1C"/>
          <w:shd w:val="clear" w:color="auto" w:fill="FFFFFF"/>
        </w:rPr>
        <w:t>.</w:t>
      </w:r>
      <w:r w:rsidRPr="0020078C">
        <w:rPr>
          <w:color w:val="1C1C1C"/>
          <w:shd w:val="clear" w:color="auto" w:fill="FFFFFF"/>
        </w:rPr>
        <w:t xml:space="preserve"> Меры по предупреждению передачи возбудителя и оздоровлению источников инвазии:</w:t>
      </w:r>
      <w:r w:rsidRPr="0020078C">
        <w:rPr>
          <w:color w:val="1C1C1C"/>
        </w:rPr>
        <w:br/>
      </w:r>
      <w:r w:rsidRPr="0020078C">
        <w:rPr>
          <w:color w:val="1C1C1C"/>
          <w:shd w:val="clear" w:color="auto" w:fill="FFFFFF"/>
        </w:rPr>
        <w:t xml:space="preserve">- проведение ежедневной </w:t>
      </w:r>
      <w:proofErr w:type="spellStart"/>
      <w:r w:rsidRPr="0020078C">
        <w:rPr>
          <w:color w:val="1C1C1C"/>
          <w:shd w:val="clear" w:color="auto" w:fill="FFFFFF"/>
        </w:rPr>
        <w:t>двухкратной</w:t>
      </w:r>
      <w:proofErr w:type="spellEnd"/>
      <w:r w:rsidRPr="0020078C">
        <w:rPr>
          <w:color w:val="1C1C1C"/>
          <w:shd w:val="clear" w:color="auto" w:fill="FFFFFF"/>
        </w:rPr>
        <w:t xml:space="preserve"> влажной уборки помещений с применением мыльно-содового раствора (ручки дверей, шкафов, выключатели, полы у плинтусов и под мебелью и места скопления пыли);</w:t>
      </w:r>
    </w:p>
    <w:p w:rsidR="0020078C" w:rsidRDefault="00ED409A" w:rsidP="00F6286A">
      <w:pPr>
        <w:pStyle w:val="a6"/>
        <w:shd w:val="clear" w:color="auto" w:fill="FFFFFF"/>
        <w:spacing w:before="0" w:beforeAutospacing="0" w:after="0" w:afterAutospacing="0"/>
        <w:jc w:val="both"/>
        <w:rPr>
          <w:color w:val="1C1C1C"/>
          <w:shd w:val="clear" w:color="auto" w:fill="FFFFFF"/>
        </w:rPr>
      </w:pPr>
      <w:r w:rsidRPr="0020078C">
        <w:rPr>
          <w:color w:val="1C1C1C"/>
          <w:shd w:val="clear" w:color="auto" w:fill="FFFFFF"/>
        </w:rPr>
        <w:t>- облучение бактерицидными лампами (в течение 30 минут на расстоянии 25 см) мягких игрушек, ковров, дорожек на период лечения;</w:t>
      </w:r>
    </w:p>
    <w:p w:rsidR="0020078C" w:rsidRDefault="00ED409A" w:rsidP="00F6286A">
      <w:pPr>
        <w:pStyle w:val="a6"/>
        <w:shd w:val="clear" w:color="auto" w:fill="FFFFFF"/>
        <w:spacing w:before="0" w:beforeAutospacing="0" w:after="0" w:afterAutospacing="0"/>
        <w:jc w:val="both"/>
        <w:rPr>
          <w:color w:val="1C1C1C"/>
          <w:shd w:val="clear" w:color="auto" w:fill="FFFFFF"/>
        </w:rPr>
      </w:pPr>
      <w:r w:rsidRPr="0020078C">
        <w:rPr>
          <w:color w:val="1C1C1C"/>
          <w:shd w:val="clear" w:color="auto" w:fill="FFFFFF"/>
        </w:rPr>
        <w:t>- мытье твердых и резиновых игрушек с применением моющих и дезинфицирующих средств;</w:t>
      </w:r>
    </w:p>
    <w:p w:rsidR="0020078C" w:rsidRDefault="00ED409A" w:rsidP="00F6286A">
      <w:pPr>
        <w:pStyle w:val="a6"/>
        <w:shd w:val="clear" w:color="auto" w:fill="FFFFFF"/>
        <w:spacing w:before="0" w:beforeAutospacing="0" w:after="0" w:afterAutospacing="0"/>
        <w:jc w:val="both"/>
        <w:rPr>
          <w:color w:val="1C1C1C"/>
          <w:shd w:val="clear" w:color="auto" w:fill="FFFFFF"/>
        </w:rPr>
      </w:pPr>
      <w:r w:rsidRPr="0020078C">
        <w:rPr>
          <w:color w:val="1C1C1C"/>
          <w:shd w:val="clear" w:color="auto" w:fill="FFFFFF"/>
        </w:rPr>
        <w:t xml:space="preserve">- обработка пылесосом </w:t>
      </w:r>
      <w:proofErr w:type="gramStart"/>
      <w:r w:rsidRPr="0020078C">
        <w:rPr>
          <w:color w:val="1C1C1C"/>
          <w:shd w:val="clear" w:color="auto" w:fill="FFFFFF"/>
        </w:rPr>
        <w:t>в первые</w:t>
      </w:r>
      <w:proofErr w:type="gramEnd"/>
      <w:r w:rsidRPr="0020078C">
        <w:rPr>
          <w:color w:val="1C1C1C"/>
          <w:shd w:val="clear" w:color="auto" w:fill="FFFFFF"/>
        </w:rPr>
        <w:t xml:space="preserve"> 3 дня лечения мягкого инвентаря: одеял, матрацев и подушек;</w:t>
      </w:r>
    </w:p>
    <w:p w:rsidR="00F6286A" w:rsidRDefault="00ED409A" w:rsidP="00F6286A">
      <w:pPr>
        <w:pStyle w:val="a6"/>
        <w:shd w:val="clear" w:color="auto" w:fill="FFFFFF"/>
        <w:spacing w:before="0" w:beforeAutospacing="0" w:after="0" w:afterAutospacing="0"/>
        <w:jc w:val="both"/>
        <w:rPr>
          <w:color w:val="1C1C1C"/>
          <w:shd w:val="clear" w:color="auto" w:fill="FFFFFF"/>
        </w:rPr>
      </w:pPr>
      <w:r w:rsidRPr="0020078C">
        <w:rPr>
          <w:color w:val="1C1C1C"/>
          <w:shd w:val="clear" w:color="auto" w:fill="FFFFFF"/>
        </w:rPr>
        <w:t>- ежедневная смена или проглаживание горячим утюгом нательного, постельного белья и</w:t>
      </w:r>
      <w:r w:rsidR="00F6286A">
        <w:rPr>
          <w:color w:val="1C1C1C"/>
          <w:shd w:val="clear" w:color="auto" w:fill="FFFFFF"/>
        </w:rPr>
        <w:t xml:space="preserve"> </w:t>
      </w:r>
      <w:r w:rsidRPr="0020078C">
        <w:rPr>
          <w:color w:val="1C1C1C"/>
          <w:shd w:val="clear" w:color="auto" w:fill="FFFFFF"/>
        </w:rPr>
        <w:t>полотенец.</w:t>
      </w:r>
    </w:p>
    <w:p w:rsidR="00B67C8F" w:rsidRPr="0020078C" w:rsidRDefault="00ED409A" w:rsidP="00F6286A">
      <w:pPr>
        <w:pStyle w:val="a6"/>
        <w:shd w:val="clear" w:color="auto" w:fill="FFFFFF"/>
        <w:spacing w:before="0" w:beforeAutospacing="0" w:after="0" w:afterAutospacing="0"/>
        <w:ind w:firstLine="708"/>
        <w:jc w:val="both"/>
      </w:pPr>
      <w:r w:rsidRPr="0020078C">
        <w:rPr>
          <w:b/>
          <w:bCs/>
          <w:color w:val="1C1C1C"/>
          <w:bdr w:val="none" w:sz="0" w:space="0" w:color="auto" w:frame="1"/>
          <w:shd w:val="clear" w:color="auto" w:fill="FFFFFF"/>
        </w:rPr>
        <w:t>Выполнение гигиенических и противоэпидемических мероприятий является основой профилактики распространения энтеробиоза!</w:t>
      </w:r>
    </w:p>
    <w:sectPr w:rsidR="00B67C8F" w:rsidRPr="0020078C" w:rsidSect="00335930">
      <w:pgSz w:w="11906" w:h="16838"/>
      <w:pgMar w:top="567" w:right="680" w:bottom="567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B22C1"/>
    <w:multiLevelType w:val="multilevel"/>
    <w:tmpl w:val="F6ACA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7406CBA"/>
    <w:multiLevelType w:val="multilevel"/>
    <w:tmpl w:val="E4F8A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F760836"/>
    <w:multiLevelType w:val="multilevel"/>
    <w:tmpl w:val="730AD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79A4866"/>
    <w:multiLevelType w:val="multilevel"/>
    <w:tmpl w:val="99189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A575A4"/>
    <w:multiLevelType w:val="multilevel"/>
    <w:tmpl w:val="D7E4E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A641EF1"/>
    <w:multiLevelType w:val="multilevel"/>
    <w:tmpl w:val="75B08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1BB6652"/>
    <w:multiLevelType w:val="multilevel"/>
    <w:tmpl w:val="2B70C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3F6755C"/>
    <w:multiLevelType w:val="multilevel"/>
    <w:tmpl w:val="3446C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623AD"/>
    <w:rsid w:val="00001C91"/>
    <w:rsid w:val="00050DAD"/>
    <w:rsid w:val="00053846"/>
    <w:rsid w:val="000931DE"/>
    <w:rsid w:val="000E1E4B"/>
    <w:rsid w:val="001359DE"/>
    <w:rsid w:val="00140AAA"/>
    <w:rsid w:val="00162D29"/>
    <w:rsid w:val="001835BA"/>
    <w:rsid w:val="00190C47"/>
    <w:rsid w:val="0020078C"/>
    <w:rsid w:val="002171B4"/>
    <w:rsid w:val="002215AC"/>
    <w:rsid w:val="0024065F"/>
    <w:rsid w:val="002D33DF"/>
    <w:rsid w:val="002F4407"/>
    <w:rsid w:val="00324365"/>
    <w:rsid w:val="00335930"/>
    <w:rsid w:val="00343241"/>
    <w:rsid w:val="00360FC2"/>
    <w:rsid w:val="00372D2E"/>
    <w:rsid w:val="003744EF"/>
    <w:rsid w:val="0039066E"/>
    <w:rsid w:val="00414A64"/>
    <w:rsid w:val="0045490F"/>
    <w:rsid w:val="004A3DFC"/>
    <w:rsid w:val="004D781B"/>
    <w:rsid w:val="0051203F"/>
    <w:rsid w:val="005A7929"/>
    <w:rsid w:val="005D703C"/>
    <w:rsid w:val="00606395"/>
    <w:rsid w:val="006128B3"/>
    <w:rsid w:val="006C5C94"/>
    <w:rsid w:val="00791626"/>
    <w:rsid w:val="008060E5"/>
    <w:rsid w:val="00863DA6"/>
    <w:rsid w:val="00943009"/>
    <w:rsid w:val="0095043B"/>
    <w:rsid w:val="009A5C12"/>
    <w:rsid w:val="009C64F1"/>
    <w:rsid w:val="009E431B"/>
    <w:rsid w:val="009F458F"/>
    <w:rsid w:val="00A069C3"/>
    <w:rsid w:val="00A141EA"/>
    <w:rsid w:val="00A24A50"/>
    <w:rsid w:val="00AA5E75"/>
    <w:rsid w:val="00AC6D54"/>
    <w:rsid w:val="00AE7D73"/>
    <w:rsid w:val="00B225D0"/>
    <w:rsid w:val="00B34E06"/>
    <w:rsid w:val="00B67C8F"/>
    <w:rsid w:val="00B90CC6"/>
    <w:rsid w:val="00BF7087"/>
    <w:rsid w:val="00C638DB"/>
    <w:rsid w:val="00C77F2E"/>
    <w:rsid w:val="00CA23B0"/>
    <w:rsid w:val="00CB7DF7"/>
    <w:rsid w:val="00D535B1"/>
    <w:rsid w:val="00D65764"/>
    <w:rsid w:val="00D83400"/>
    <w:rsid w:val="00D979CC"/>
    <w:rsid w:val="00DC5C00"/>
    <w:rsid w:val="00E13F33"/>
    <w:rsid w:val="00E60140"/>
    <w:rsid w:val="00E623AD"/>
    <w:rsid w:val="00EA1174"/>
    <w:rsid w:val="00ED2B84"/>
    <w:rsid w:val="00ED409A"/>
    <w:rsid w:val="00F10FD0"/>
    <w:rsid w:val="00F124BA"/>
    <w:rsid w:val="00F32E91"/>
    <w:rsid w:val="00F6286A"/>
    <w:rsid w:val="00FA3403"/>
    <w:rsid w:val="00FA615C"/>
    <w:rsid w:val="00FD3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3AD"/>
  </w:style>
  <w:style w:type="paragraph" w:styleId="1">
    <w:name w:val="heading 1"/>
    <w:basedOn w:val="a"/>
    <w:link w:val="10"/>
    <w:uiPriority w:val="9"/>
    <w:qFormat/>
    <w:rsid w:val="002D33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40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31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4E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414A64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B22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D33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scription">
    <w:name w:val="article__description"/>
    <w:basedOn w:val="a"/>
    <w:rsid w:val="002D3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931D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style-span">
    <w:name w:val="apple-style-span"/>
    <w:basedOn w:val="a0"/>
    <w:rsid w:val="00140AAA"/>
  </w:style>
  <w:style w:type="paragraph" w:customStyle="1" w:styleId="wp-block-paragraph">
    <w:name w:val="wp-block-paragraph"/>
    <w:basedOn w:val="a"/>
    <w:rsid w:val="00B67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67C8F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D40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45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1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Osolodkova</dc:creator>
  <cp:lastModifiedBy>Зяблицева Л.А.</cp:lastModifiedBy>
  <cp:revision>4</cp:revision>
  <dcterms:created xsi:type="dcterms:W3CDTF">2026-08-13T13:29:00Z</dcterms:created>
  <dcterms:modified xsi:type="dcterms:W3CDTF">2026-08-13T13:51:00Z</dcterms:modified>
</cp:coreProperties>
</file>