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B3" w:rsidRDefault="007468B3" w:rsidP="00F77F8D">
      <w:pPr>
        <w:spacing w:after="0"/>
        <w:rPr>
          <w:rFonts w:ascii="Arial" w:hAnsi="Arial" w:cs="Arial"/>
          <w:b/>
          <w:color w:val="484C51"/>
          <w:sz w:val="20"/>
          <w:szCs w:val="20"/>
          <w:shd w:val="clear" w:color="auto" w:fill="FFFFFF" w:themeFill="background1"/>
        </w:rPr>
      </w:pPr>
    </w:p>
    <w:p w:rsidR="007468B3" w:rsidRPr="007468B3" w:rsidRDefault="007468B3" w:rsidP="007468B3">
      <w:pPr>
        <w:spacing w:after="0"/>
        <w:jc w:val="center"/>
        <w:rPr>
          <w:rFonts w:ascii="Times New Roman" w:hAnsi="Times New Roman" w:cs="Times New Roman"/>
          <w:b/>
          <w:color w:val="484C51"/>
          <w:sz w:val="28"/>
          <w:szCs w:val="28"/>
        </w:rPr>
      </w:pPr>
      <w:r w:rsidRPr="007468B3">
        <w:rPr>
          <w:rFonts w:ascii="Times New Roman" w:hAnsi="Times New Roman" w:cs="Times New Roman"/>
          <w:b/>
          <w:color w:val="484C51"/>
          <w:sz w:val="28"/>
          <w:szCs w:val="28"/>
        </w:rPr>
        <w:t>ПАМЯТКИ для школьников и их родителей по Безопасности Дорожного Движения</w:t>
      </w:r>
    </w:p>
    <w:p w:rsidR="007468B3" w:rsidRDefault="007468B3" w:rsidP="007468B3">
      <w:pPr>
        <w:spacing w:after="0"/>
        <w:rPr>
          <w:rFonts w:ascii="Times New Roman" w:hAnsi="Times New Roman" w:cs="Times New Roman"/>
          <w:color w:val="484C51"/>
          <w:sz w:val="28"/>
          <w:szCs w:val="28"/>
        </w:rPr>
      </w:pPr>
    </w:p>
    <w:p w:rsidR="007468B3" w:rsidRPr="007468B3" w:rsidRDefault="007468B3" w:rsidP="007468B3">
      <w:pPr>
        <w:spacing w:after="0"/>
        <w:ind w:firstLine="709"/>
        <w:jc w:val="both"/>
        <w:rPr>
          <w:rFonts w:ascii="Times New Roman" w:hAnsi="Times New Roman" w:cs="Times New Roman"/>
          <w:b/>
          <w:color w:val="484C51"/>
          <w:sz w:val="28"/>
          <w:szCs w:val="28"/>
        </w:rPr>
      </w:pPr>
      <w:r w:rsidRPr="007468B3">
        <w:rPr>
          <w:rFonts w:ascii="Times New Roman" w:hAnsi="Times New Roman" w:cs="Times New Roman"/>
          <w:b/>
          <w:color w:val="484C51"/>
          <w:sz w:val="28"/>
          <w:szCs w:val="28"/>
        </w:rPr>
        <w:t xml:space="preserve">Памятка школьнику БЕЗОПАСНОСТЬ НА ДОРОГЕ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ОСНОВНЫЕ ПРАВИЛА БЕЗОПАСНОГО ПОВЕДЕНИЯ НА ДОРОГЕ</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Никогда не выбегайте на дорогу перед приближающимся автомобилем. Это опасно, потому что водитель не может остановить машину сразу.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Дорогу необходимо переходить в специально установленных местах по пешеходному переходу.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Опасно выезжать на проезжую часть на </w:t>
      </w:r>
      <w:proofErr w:type="spellStart"/>
      <w:r w:rsidRPr="007468B3">
        <w:rPr>
          <w:rFonts w:ascii="Times New Roman" w:hAnsi="Times New Roman" w:cs="Times New Roman"/>
          <w:color w:val="484C51"/>
          <w:sz w:val="28"/>
          <w:szCs w:val="28"/>
        </w:rPr>
        <w:t>скейтах</w:t>
      </w:r>
      <w:proofErr w:type="spellEnd"/>
      <w:r w:rsidRPr="007468B3">
        <w:rPr>
          <w:rFonts w:ascii="Times New Roman" w:hAnsi="Times New Roman" w:cs="Times New Roman"/>
          <w:color w:val="484C51"/>
          <w:sz w:val="28"/>
          <w:szCs w:val="28"/>
        </w:rPr>
        <w:t xml:space="preserve"> и ролико</w:t>
      </w:r>
      <w:r>
        <w:rPr>
          <w:rFonts w:ascii="Times New Roman" w:hAnsi="Times New Roman" w:cs="Times New Roman"/>
          <w:color w:val="484C51"/>
          <w:sz w:val="28"/>
          <w:szCs w:val="28"/>
        </w:rPr>
        <w:t>вых коньках.</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 выбегайте на дорогу вне зоны пешеходного перехода, в этом месте водитель не ожидает пешеходов и не сможет мгновенно остановить автомобиль.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Опасно играть в мяч и другие игры рядом с проезжей частью, лучше это делать во дворе или на детской площадке. Умейте пользоваться светофором. </w:t>
      </w:r>
    </w:p>
    <w:p w:rsidR="007468B3" w:rsidRPr="007468B3" w:rsidRDefault="007468B3" w:rsidP="007468B3">
      <w:pPr>
        <w:spacing w:after="0"/>
        <w:ind w:firstLine="709"/>
        <w:jc w:val="both"/>
        <w:rPr>
          <w:rFonts w:ascii="Times New Roman" w:hAnsi="Times New Roman" w:cs="Times New Roman"/>
          <w:i/>
          <w:color w:val="484C51"/>
          <w:sz w:val="28"/>
          <w:szCs w:val="28"/>
        </w:rPr>
      </w:pPr>
      <w:r w:rsidRPr="007468B3">
        <w:rPr>
          <w:rFonts w:ascii="Times New Roman" w:hAnsi="Times New Roman" w:cs="Times New Roman"/>
          <w:i/>
          <w:color w:val="484C51"/>
          <w:sz w:val="28"/>
          <w:szCs w:val="28"/>
        </w:rPr>
        <w:t xml:space="preserve">Помните! Только строгое соблюдение Правил дорожного движения защищает всех вас от опасностей на дороге. </w:t>
      </w:r>
    </w:p>
    <w:p w:rsidR="007468B3" w:rsidRPr="007468B3" w:rsidRDefault="007468B3" w:rsidP="007468B3">
      <w:pPr>
        <w:spacing w:after="0"/>
        <w:ind w:firstLine="709"/>
        <w:jc w:val="both"/>
        <w:rPr>
          <w:rFonts w:ascii="Times New Roman" w:hAnsi="Times New Roman" w:cs="Times New Roman"/>
          <w:b/>
          <w:color w:val="484C51"/>
          <w:sz w:val="28"/>
          <w:szCs w:val="28"/>
        </w:rPr>
      </w:pPr>
      <w:r w:rsidRPr="007468B3">
        <w:rPr>
          <w:rFonts w:ascii="Times New Roman" w:hAnsi="Times New Roman" w:cs="Times New Roman"/>
          <w:b/>
          <w:color w:val="484C51"/>
          <w:sz w:val="28"/>
          <w:szCs w:val="28"/>
        </w:rPr>
        <w:t xml:space="preserve">Памятка для родителей по обучению детей правилам дорожного движения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 спешите, переходите дорогу размеренным шагом.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Выходя на проезжую часть дороги, прекратите разговаривать - ребенок должен привыкнуть, что при переходе дороги нужно сосредоточиться.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 переходите дорогу на красный или желтый сигнал светофора, как бы вы при этом не торопились.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Переходите дорогу только в местах, обозначенных дорожным знаком “Пешеходный переход”.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Из автобуса, троллейбуса, трамвая, такси 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 выходите с ребенком из-за кустов или машины, не осмотрев предварительно дорогу, – это типичная ошибка и нельзя </w:t>
      </w:r>
      <w:r w:rsidRPr="007468B3">
        <w:rPr>
          <w:rFonts w:ascii="Times New Roman" w:hAnsi="Times New Roman" w:cs="Times New Roman"/>
          <w:color w:val="484C51"/>
          <w:sz w:val="28"/>
          <w:szCs w:val="28"/>
        </w:rPr>
        <w:lastRenderedPageBreak/>
        <w:t xml:space="preserve">допускать, чтобы дети ее повторяли.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 разрешайте детям играть вблизи дороги и на проезжей части. </w:t>
      </w:r>
    </w:p>
    <w:p w:rsidR="007468B3" w:rsidRPr="007468B3" w:rsidRDefault="007468B3" w:rsidP="007468B3">
      <w:pPr>
        <w:spacing w:after="0"/>
        <w:ind w:firstLine="709"/>
        <w:jc w:val="both"/>
        <w:rPr>
          <w:rFonts w:ascii="Times New Roman" w:hAnsi="Times New Roman" w:cs="Times New Roman"/>
          <w:b/>
          <w:color w:val="484C51"/>
          <w:sz w:val="28"/>
          <w:szCs w:val="28"/>
        </w:rPr>
      </w:pPr>
      <w:r w:rsidRPr="007468B3">
        <w:rPr>
          <w:rFonts w:ascii="Times New Roman" w:hAnsi="Times New Roman" w:cs="Times New Roman"/>
          <w:b/>
          <w:color w:val="484C51"/>
          <w:sz w:val="28"/>
          <w:szCs w:val="28"/>
        </w:rPr>
        <w:t xml:space="preserve">Памятка для родителей по правилам дорожного движения </w:t>
      </w:r>
    </w:p>
    <w:p w:rsidR="00224A39"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7468B3" w:rsidRDefault="007468B3" w:rsidP="007468B3">
      <w:pPr>
        <w:spacing w:after="0"/>
        <w:ind w:firstLine="709"/>
        <w:jc w:val="both"/>
        <w:rPr>
          <w:rFonts w:ascii="Times New Roman" w:hAnsi="Times New Roman" w:cs="Times New Roman"/>
          <w:color w:val="484C51"/>
          <w:sz w:val="28"/>
          <w:szCs w:val="28"/>
        </w:rPr>
      </w:pPr>
      <w:r w:rsidRPr="007468B3">
        <w:rPr>
          <w:rFonts w:ascii="Times New Roman" w:hAnsi="Times New Roman" w:cs="Times New Roman"/>
          <w:color w:val="484C51"/>
          <w:sz w:val="28"/>
          <w:szCs w:val="28"/>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sectPr w:rsidR="007468B3" w:rsidSect="007468B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12DCD"/>
    <w:rsid w:val="00090D74"/>
    <w:rsid w:val="00224A39"/>
    <w:rsid w:val="004117FA"/>
    <w:rsid w:val="005A5497"/>
    <w:rsid w:val="00612DCD"/>
    <w:rsid w:val="007468B3"/>
    <w:rsid w:val="00852094"/>
    <w:rsid w:val="00D57EAF"/>
    <w:rsid w:val="00E76F97"/>
    <w:rsid w:val="00F7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D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Пользователь</cp:lastModifiedBy>
  <cp:revision>2</cp:revision>
  <dcterms:created xsi:type="dcterms:W3CDTF">2017-09-28T04:14:00Z</dcterms:created>
  <dcterms:modified xsi:type="dcterms:W3CDTF">2017-09-28T04:14:00Z</dcterms:modified>
</cp:coreProperties>
</file>